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B42443" w:rsidRPr="00B42443">
        <w:rPr>
          <w:b/>
          <w:color w:val="000000"/>
          <w:kern w:val="0"/>
          <w:sz w:val="28"/>
          <w:szCs w:val="28"/>
        </w:rPr>
        <w:t xml:space="preserve">ADISUL COMERCIAL LTDA </w:t>
      </w:r>
      <w:r w:rsidR="00B42443" w:rsidRPr="00B42443">
        <w:rPr>
          <w:b/>
          <w:color w:val="000000"/>
          <w:kern w:val="0"/>
          <w:sz w:val="28"/>
          <w:szCs w:val="28"/>
        </w:rPr>
        <w:t>–</w:t>
      </w:r>
      <w:r w:rsidR="00B42443" w:rsidRPr="00B42443">
        <w:rPr>
          <w:b/>
          <w:color w:val="000000"/>
          <w:kern w:val="0"/>
          <w:sz w:val="28"/>
          <w:szCs w:val="28"/>
        </w:rPr>
        <w:t xml:space="preserve"> EPP</w:t>
      </w:r>
      <w:r w:rsidR="00B42443">
        <w:rPr>
          <w:color w:val="000000"/>
          <w:kern w:val="0"/>
          <w:sz w:val="28"/>
          <w:szCs w:val="28"/>
        </w:rPr>
        <w:t xml:space="preserve">, </w:t>
      </w:r>
      <w:r w:rsidR="00B42443" w:rsidRPr="00B42443">
        <w:rPr>
          <w:color w:val="000000"/>
          <w:kern w:val="0"/>
          <w:sz w:val="28"/>
          <w:szCs w:val="28"/>
        </w:rPr>
        <w:t>CNPJ 11.018.062/0001-47</w:t>
      </w:r>
      <w:r w:rsidR="00B42443">
        <w:rPr>
          <w:color w:val="000000"/>
          <w:kern w:val="0"/>
          <w:sz w:val="28"/>
          <w:szCs w:val="28"/>
        </w:rPr>
        <w:t>, com sede à</w:t>
      </w:r>
      <w:r w:rsidR="00B42443" w:rsidRPr="00B42443">
        <w:rPr>
          <w:color w:val="000000"/>
          <w:kern w:val="0"/>
          <w:sz w:val="28"/>
          <w:szCs w:val="28"/>
        </w:rPr>
        <w:t xml:space="preserve"> AV. </w:t>
      </w:r>
      <w:r w:rsidR="00B42443">
        <w:rPr>
          <w:color w:val="000000"/>
          <w:kern w:val="0"/>
          <w:sz w:val="28"/>
          <w:szCs w:val="28"/>
        </w:rPr>
        <w:t xml:space="preserve">Dois, na </w:t>
      </w:r>
      <w:r w:rsidR="00B42443" w:rsidRPr="00B42443">
        <w:rPr>
          <w:color w:val="000000"/>
          <w:kern w:val="0"/>
          <w:sz w:val="28"/>
          <w:szCs w:val="28"/>
        </w:rPr>
        <w:t>Cidade</w:t>
      </w:r>
      <w:r w:rsidR="00B42443">
        <w:rPr>
          <w:color w:val="000000"/>
          <w:kern w:val="0"/>
          <w:sz w:val="28"/>
          <w:szCs w:val="28"/>
        </w:rPr>
        <w:t xml:space="preserve"> de</w:t>
      </w:r>
      <w:r w:rsidR="00B42443" w:rsidRPr="00B42443">
        <w:rPr>
          <w:color w:val="000000"/>
          <w:kern w:val="0"/>
          <w:sz w:val="28"/>
          <w:szCs w:val="28"/>
        </w:rPr>
        <w:t xml:space="preserve"> Guaíba CEP: 92.500-000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51159" w:rsidRPr="007950A8" w:rsidRDefault="00996A5A" w:rsidP="00996A5A">
      <w:pPr>
        <w:autoSpaceDE w:val="0"/>
        <w:autoSpaceDN w:val="0"/>
        <w:adjustRightInd w:val="0"/>
        <w:spacing w:after="0" w:line="240" w:lineRule="auto"/>
        <w:rPr>
          <w:color w:val="FF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 w:rsidR="00B42443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B42443">
        <w:rPr>
          <w:rFonts w:ascii="Courier New" w:hAnsi="Courier New"/>
          <w:sz w:val="16"/>
          <w:szCs w:val="16"/>
        </w:rPr>
        <w:br/>
        <w:t xml:space="preserve">  29   CARBAMAZEPINA SUSPENSÃO 100 MG/5ML            80,0000 FR             5,2000           416,00</w:t>
      </w:r>
      <w:r w:rsidR="00B42443">
        <w:rPr>
          <w:rFonts w:ascii="Courier New" w:hAnsi="Courier New"/>
          <w:sz w:val="16"/>
          <w:szCs w:val="16"/>
        </w:rPr>
        <w:br/>
        <w:t xml:space="preserve">       Código do Produto: 5839</w:t>
      </w:r>
      <w:r w:rsidR="00B42443">
        <w:rPr>
          <w:rFonts w:ascii="Courier New" w:hAnsi="Courier New"/>
          <w:sz w:val="16"/>
          <w:szCs w:val="16"/>
        </w:rPr>
        <w:br/>
        <w:t xml:space="preserve">       Marca: UNIAO QUIMICA</w:t>
      </w:r>
      <w:r w:rsidR="00B42443">
        <w:rPr>
          <w:rFonts w:ascii="Courier New" w:hAnsi="Courier New"/>
          <w:sz w:val="16"/>
          <w:szCs w:val="16"/>
        </w:rPr>
        <w:br/>
        <w:t xml:space="preserve"> 101   NIFEDIPINO 10MG                              500,0000 CP             0,5100           255,00</w:t>
      </w:r>
      <w:r w:rsidR="00B42443">
        <w:rPr>
          <w:rFonts w:ascii="Courier New" w:hAnsi="Courier New"/>
          <w:sz w:val="16"/>
          <w:szCs w:val="16"/>
        </w:rPr>
        <w:br/>
        <w:t xml:space="preserve">       Código do Produto: 6751</w:t>
      </w:r>
      <w:r w:rsidR="00B42443">
        <w:rPr>
          <w:rFonts w:ascii="Courier New" w:hAnsi="Courier New"/>
          <w:sz w:val="16"/>
          <w:szCs w:val="16"/>
        </w:rPr>
        <w:br/>
        <w:t xml:space="preserve">       Marca: BAYER</w:t>
      </w:r>
      <w:r w:rsidR="00B42443">
        <w:rPr>
          <w:rFonts w:ascii="Courier New" w:hAnsi="Courier New"/>
          <w:sz w:val="16"/>
          <w:szCs w:val="16"/>
        </w:rPr>
        <w:br/>
        <w:t xml:space="preserve"> 144   BISACODIL 5 MG                               100,0000 CP             0,2700            27,00</w:t>
      </w:r>
      <w:r w:rsidR="00B42443">
        <w:rPr>
          <w:rFonts w:ascii="Courier New" w:hAnsi="Courier New"/>
          <w:sz w:val="16"/>
          <w:szCs w:val="16"/>
        </w:rPr>
        <w:br/>
        <w:t xml:space="preserve">       Código do Produto: 8493</w:t>
      </w:r>
      <w:r w:rsidR="00B42443">
        <w:rPr>
          <w:rFonts w:ascii="Courier New" w:hAnsi="Courier New"/>
          <w:sz w:val="16"/>
          <w:szCs w:val="16"/>
        </w:rPr>
        <w:br/>
        <w:t xml:space="preserve">       Marca: UNIAO QUIMICA</w:t>
      </w:r>
      <w:r w:rsidR="00B42443">
        <w:rPr>
          <w:rFonts w:ascii="Courier New" w:hAnsi="Courier New"/>
          <w:sz w:val="16"/>
          <w:szCs w:val="16"/>
        </w:rPr>
        <w:br/>
      </w:r>
      <w:r w:rsidR="00B42443" w:rsidRPr="00B42443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="00B42443" w:rsidRPr="00B42443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   698,00</w:t>
      </w:r>
      <w:r w:rsidR="00B42443" w:rsidRPr="00B42443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B42443" w:rsidRDefault="00B42443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B42443">
        <w:rPr>
          <w:b/>
          <w:color w:val="000000"/>
          <w:kern w:val="0"/>
          <w:sz w:val="28"/>
          <w:szCs w:val="28"/>
        </w:rPr>
        <w:t>ADISUL COMERCIAL LTDA – EPP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B42443" w:rsidRPr="007950A8" w:rsidRDefault="00B42443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29" w:rsidRDefault="00C35129" w:rsidP="000F7B30">
      <w:pPr>
        <w:spacing w:after="0" w:line="240" w:lineRule="auto"/>
      </w:pPr>
      <w:r>
        <w:separator/>
      </w:r>
    </w:p>
  </w:endnote>
  <w:endnote w:type="continuationSeparator" w:id="0">
    <w:p w:rsidR="00C35129" w:rsidRDefault="00C35129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29" w:rsidRDefault="00C35129" w:rsidP="000F7B30">
      <w:pPr>
        <w:spacing w:after="0" w:line="240" w:lineRule="auto"/>
      </w:pPr>
      <w:r>
        <w:separator/>
      </w:r>
    </w:p>
  </w:footnote>
  <w:footnote w:type="continuationSeparator" w:id="0">
    <w:p w:rsidR="00C35129" w:rsidRDefault="00C35129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42443"/>
    <w:rsid w:val="00B5134C"/>
    <w:rsid w:val="00B556CF"/>
    <w:rsid w:val="00B57484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1089F"/>
    <w:rsid w:val="00C12D05"/>
    <w:rsid w:val="00C26916"/>
    <w:rsid w:val="00C335F2"/>
    <w:rsid w:val="00C35129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0590-4A18-45FE-A6A5-FC94635B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2016-09-16T10:39:00Z</cp:lastPrinted>
  <dcterms:created xsi:type="dcterms:W3CDTF">2016-09-16T10:50:00Z</dcterms:created>
  <dcterms:modified xsi:type="dcterms:W3CDTF">2016-09-16T10:50:00Z</dcterms:modified>
</cp:coreProperties>
</file>