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3F" w:rsidRDefault="00EA243F" w:rsidP="00EA243F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EXTRATO DE PROCESSO LICITATÓRIO Nº 118/2023</w:t>
      </w:r>
    </w:p>
    <w:p w:rsidR="00EA243F" w:rsidRDefault="00EA243F" w:rsidP="00EA243F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REGISTRO POR OUTRO ÓRGÃO Nº 020/2023</w:t>
      </w:r>
    </w:p>
    <w:p w:rsidR="00EA243F" w:rsidRDefault="00EA243F" w:rsidP="00EA243F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O Prefeito Municipal de Áurea/RS, ratifica adesão ao Processo de Licitação, Ata de Registro de Preços nº 002/2023, Pregão Eletrônico n° 002/2023, realizado pelo Consórcio Intermunicipal da Região do Alto Uruguai - CIRAU, nos seguintes termos: </w:t>
      </w: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medicamentos do tipo “menor preço”, para os Municípios consorciados e aos que vierem a aderir ao </w:t>
      </w:r>
      <w:proofErr w:type="spellStart"/>
      <w:r>
        <w:rPr>
          <w:rFonts w:ascii="Times New Roman" w:hAnsi="Times New Roman" w:cs="Times New Roman"/>
          <w:bCs/>
          <w:color w:val="000000"/>
        </w:rPr>
        <w:t>Cirau</w:t>
      </w:r>
      <w:proofErr w:type="spellEnd"/>
      <w:r w:rsidR="000A13D9">
        <w:rPr>
          <w:rFonts w:ascii="Times New Roman" w:hAnsi="Times New Roman" w:cs="Times New Roman"/>
          <w:bCs/>
          <w:color w:val="000000"/>
        </w:rPr>
        <w:t>.</w:t>
      </w:r>
      <w:bookmarkStart w:id="0" w:name="_GoBack"/>
      <w:bookmarkEnd w:id="0"/>
    </w:p>
    <w:p w:rsidR="00EA243F" w:rsidRDefault="00EA243F" w:rsidP="00EA243F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Valor:</w:t>
      </w:r>
      <w:r>
        <w:rPr>
          <w:rFonts w:ascii="Times New Roman" w:hAnsi="Times New Roman" w:cs="Times New Roman"/>
          <w:bCs/>
          <w:color w:val="000000"/>
        </w:rPr>
        <w:t xml:space="preserve"> Conforme ata de registro de preços.</w:t>
      </w:r>
    </w:p>
    <w:p w:rsidR="00EA243F" w:rsidRDefault="00EA243F" w:rsidP="00EA243F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30 dias após a solicitação.</w:t>
      </w:r>
    </w:p>
    <w:p w:rsidR="00EA243F" w:rsidRDefault="00EA243F" w:rsidP="00EA243F">
      <w:pPr>
        <w:tabs>
          <w:tab w:val="left" w:pos="0"/>
        </w:tabs>
        <w:jc w:val="both"/>
      </w:pPr>
      <w:r>
        <w:rPr>
          <w:rFonts w:ascii="Times New Roman" w:hAnsi="Times New Roman" w:cs="Times New Roman"/>
          <w:b/>
          <w:bCs/>
          <w:color w:val="000000"/>
        </w:rPr>
        <w:t>Fornecedores:</w:t>
      </w:r>
      <w:r>
        <w:t xml:space="preserve"> </w:t>
      </w:r>
    </w:p>
    <w:p w:rsidR="00EA243F" w:rsidRDefault="00EA243F" w:rsidP="00EA243F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A.G. KIENEN &amp; CIA LTDA – CNPJ 82.225.947/0001-65, no valor de R$ 1.506,00 (Um mil e quinhentos e seis reais), ACÁCIA COMÉRCIO DE MEDICAMENTOS LTDA – CNPJ 03.945.035/0001-91, no valor de R$ 694,30 (Seiscentos e noventa e quatro reais e trinta centavos), ANTIBIÓTICOS DO BRASIL LTDA – CNPJ 05.439.635/0004-56, no valor de R$ 2.040,00 (Dois mil e quarenta reais), </w:t>
      </w:r>
      <w:r>
        <w:rPr>
          <w:rFonts w:ascii="Times New Roman" w:hAnsi="Times New Roman" w:cs="Times New Roman"/>
          <w:b/>
          <w:bCs/>
          <w:color w:val="000000" w:themeColor="text1"/>
        </w:rPr>
        <w:t>CENTERMEDI COM. DE PRODUTOS HOSP.  LTDA – CNPJ 03.652.030/0001-70, no valor de R$ 290,00 (Duzentos e noventa reais)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COMERCIAL CIRÚRGICA RIOCLARENSE LTDA – CNPJ 67.729.178/0005-72, no valor de R$ 1.254,60 (Um mil e duzentos e cinquenta e quatro reais e sessenta centavos), CRISTÁLIA PRODUTOS QUÍMICOS FARM. LTDA – CNPJ 44.734.671/0001-51, no valor de R$ 2.428,00 (Dois mil e quatrocentos e vinte e oito reais), DIMASTER COMERCIO DE PROD. HOSP. LTDA – CNPJ 02.520.829/0001-40, no valor de R$ 2.718,00 (Dois mil e setecentos e dezoito reais), INOVAMED HOSPITALAR LTDA – CNPJ 12.889.035/0001-02, no valor de R$ 3.462,58 (Três mil e quatrocentos e sessenta e dois reais e cinquenta e oito centavos), MCW PROD. MEDICOS E HOSP. – CNPJ 94.389.400/0001-84, no valor de R$ 435,00 (Quatrocentos e trinta e cinco reais), MED4 IMPORT. E DISTRIBUIDORA LTDA – CNPJ 42.227.547/0001-74, no valor de R$ 591,50(Quinhentos e noventa e um reais e cinquenta centavos), NOELI VIEIRA DIST. DE SOROS E EQUIP. MÉD. EIRELI – CNPJ 01.733.345/0001-17, no valor de R$ 435,00 (Quatrocentos e trinta e cinco reais), </w:t>
      </w:r>
      <w:r>
        <w:rPr>
          <w:rFonts w:ascii="Times New Roman" w:hAnsi="Times New Roman" w:cs="Times New Roman"/>
          <w:b/>
          <w:bCs/>
          <w:color w:val="000000"/>
        </w:rPr>
        <w:t xml:space="preserve">NOVA MEDICAMENTOS LTDA – CNPJ 41.365.113/0001-78, no valor de R$ 1.298,00 (Um mil e duzentos e noventa e oito reais), PROMEDI DISTRIBUIDORA DE PRODUTOS HOSPITALARES LTDA – CNPJ 27.806.274/0001-29, no valor de R$ 92,00 (Noventa e dois reais), S &amp; R DISTRIBUIDORA LTDA – CNPJ 04.889.315/0001-92, no valor de R$ 1.572,00 (Um mil e quinhentos e setenta e dois reais), WERBRAN DISTRIB. DE MEDICAMENTOS LTDA – CNPJ: 04.372.020/0001-44, no valor de R$ 935,30 (Novecentos e trinta e cinco reais e trinta centavos). </w:t>
      </w:r>
      <w:r>
        <w:rPr>
          <w:rFonts w:ascii="Times New Roman" w:hAnsi="Times New Roman" w:cs="Times New Roman"/>
          <w:color w:val="000000"/>
        </w:rPr>
        <w:t>Áurea/RS, 08 de dezembro de 2023.</w:t>
      </w:r>
      <w:r>
        <w:rPr>
          <w:rFonts w:ascii="Times New Roman" w:hAnsi="Times New Roman" w:cs="Times New Roman"/>
          <w:b/>
          <w:color w:val="000000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</w:rPr>
        <w:t>Slussarek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Prefeito Municipal.</w:t>
      </w:r>
    </w:p>
    <w:p w:rsidR="00EA243F" w:rsidRDefault="00EA243F" w:rsidP="00EA243F">
      <w:pPr>
        <w:rPr>
          <w:b/>
          <w:sz w:val="28"/>
          <w:szCs w:val="28"/>
        </w:rPr>
      </w:pPr>
    </w:p>
    <w:p w:rsidR="00EA243F" w:rsidRDefault="00EA243F" w:rsidP="00EA243F"/>
    <w:p w:rsidR="002751D6" w:rsidRDefault="000A13D9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3F"/>
    <w:rsid w:val="0007378A"/>
    <w:rsid w:val="000A13D9"/>
    <w:rsid w:val="00B117C7"/>
    <w:rsid w:val="00E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89E5"/>
  <w15:chartTrackingRefBased/>
  <w15:docId w15:val="{F01A29F2-181D-413F-B51B-AA76BE75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43F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2023-12-08T18:11:00Z</dcterms:created>
  <dcterms:modified xsi:type="dcterms:W3CDTF">2023-12-08T18:15:00Z</dcterms:modified>
</cp:coreProperties>
</file>