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A9" w:rsidRDefault="00506CA9" w:rsidP="00506CA9">
      <w:pPr>
        <w:jc w:val="center"/>
        <w:rPr>
          <w:b/>
          <w:sz w:val="24"/>
          <w:szCs w:val="24"/>
        </w:rPr>
      </w:pPr>
    </w:p>
    <w:p w:rsidR="00506CA9" w:rsidRDefault="00506CA9" w:rsidP="00506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81/2022</w:t>
      </w:r>
    </w:p>
    <w:p w:rsidR="00506CA9" w:rsidRDefault="00506CA9" w:rsidP="00506C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REGISTRO POR OUTRO ÓRGÃO Nº 15/2022</w:t>
      </w:r>
    </w:p>
    <w:p w:rsidR="00506CA9" w:rsidRDefault="00506CA9" w:rsidP="00506CA9">
      <w:pPr>
        <w:jc w:val="center"/>
        <w:rPr>
          <w:sz w:val="24"/>
          <w:szCs w:val="24"/>
        </w:rPr>
      </w:pPr>
    </w:p>
    <w:p w:rsidR="00506CA9" w:rsidRPr="00117C3C" w:rsidRDefault="00506CA9" w:rsidP="00117C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ANTÔNIO JORGE SLUSSAREK, Prefeito Municipal de Áurea/RS, ratifica adesão ao processo de Licitação, Ata de Registro de Preços, nº 15/2022, realizado pelo Consórcio Intermunicipal da Região do Alto Uruguai, nos seguintes termos:</w:t>
      </w:r>
      <w:bookmarkStart w:id="0" w:name="_GoBack"/>
      <w:bookmarkEnd w:id="0"/>
    </w:p>
    <w:p w:rsidR="00506CA9" w:rsidRDefault="00506CA9" w:rsidP="00506CA9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Objeto: </w:t>
      </w:r>
      <w:r>
        <w:rPr>
          <w:rFonts w:ascii="Cambria" w:hAnsi="Cambria"/>
          <w:bCs/>
          <w:color w:val="000000"/>
          <w:sz w:val="26"/>
          <w:szCs w:val="26"/>
        </w:rPr>
        <w:t xml:space="preserve">Aquisição de Equipamento Rodoviário tipo Retroescavadeira                   </w:t>
      </w:r>
    </w:p>
    <w:p w:rsidR="00506CA9" w:rsidRDefault="00506CA9" w:rsidP="00506CA9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>Valor:</w:t>
      </w:r>
      <w:r>
        <w:rPr>
          <w:rFonts w:ascii="Cambria" w:hAnsi="Cambria"/>
          <w:bCs/>
          <w:color w:val="000000"/>
          <w:sz w:val="26"/>
          <w:szCs w:val="26"/>
        </w:rPr>
        <w:t xml:space="preserve"> R$ 452.500,00(Quatrocentos e cinquenta e dois mil e quinhentos reais)</w:t>
      </w:r>
    </w:p>
    <w:p w:rsidR="00506CA9" w:rsidRDefault="00506CA9" w:rsidP="00506CA9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Prazo: </w:t>
      </w:r>
      <w:r>
        <w:rPr>
          <w:rFonts w:ascii="Cambria" w:hAnsi="Cambria"/>
          <w:bCs/>
          <w:color w:val="000000"/>
          <w:sz w:val="26"/>
          <w:szCs w:val="26"/>
        </w:rPr>
        <w:t>em até 120 dias após a solicitação</w:t>
      </w:r>
    </w:p>
    <w:p w:rsidR="00506CA9" w:rsidRDefault="00506CA9" w:rsidP="00506CA9">
      <w:pPr>
        <w:tabs>
          <w:tab w:val="left" w:pos="0"/>
        </w:tabs>
        <w:ind w:left="142" w:hanging="142"/>
        <w:jc w:val="both"/>
        <w:rPr>
          <w:rFonts w:ascii="Cambria" w:hAnsi="Cambria"/>
          <w:bCs/>
          <w:color w:val="000000"/>
          <w:sz w:val="26"/>
          <w:szCs w:val="26"/>
        </w:rPr>
      </w:pPr>
      <w:r>
        <w:rPr>
          <w:rFonts w:ascii="Cambria" w:hAnsi="Cambria"/>
          <w:bCs/>
          <w:color w:val="000000"/>
          <w:sz w:val="26"/>
          <w:szCs w:val="26"/>
        </w:rPr>
        <w:tab/>
      </w:r>
      <w:r>
        <w:rPr>
          <w:rFonts w:ascii="Cambria" w:hAnsi="Cambria"/>
          <w:b/>
          <w:bCs/>
          <w:color w:val="000000"/>
          <w:sz w:val="26"/>
          <w:szCs w:val="26"/>
        </w:rPr>
        <w:t xml:space="preserve">Fornecedor: </w:t>
      </w:r>
      <w:r>
        <w:rPr>
          <w:rFonts w:ascii="Cambria" w:hAnsi="Cambria"/>
          <w:bCs/>
          <w:color w:val="000000"/>
          <w:sz w:val="26"/>
          <w:szCs w:val="26"/>
        </w:rPr>
        <w:t xml:space="preserve">Muller Industria de Maquinas de Construção </w:t>
      </w:r>
      <w:proofErr w:type="spellStart"/>
      <w:r>
        <w:rPr>
          <w:rFonts w:ascii="Cambria" w:hAnsi="Cambria"/>
          <w:bCs/>
          <w:color w:val="000000"/>
          <w:sz w:val="26"/>
          <w:szCs w:val="26"/>
        </w:rPr>
        <w:t>Ltda</w:t>
      </w:r>
      <w:proofErr w:type="spellEnd"/>
    </w:p>
    <w:p w:rsidR="00506CA9" w:rsidRDefault="00506CA9" w:rsidP="00506CA9">
      <w:pPr>
        <w:tabs>
          <w:tab w:val="left" w:pos="0"/>
        </w:tabs>
        <w:ind w:left="142" w:hanging="142"/>
        <w:jc w:val="both"/>
        <w:rPr>
          <w:rFonts w:ascii="Cambria" w:hAnsi="Cambria"/>
          <w:b/>
          <w:bCs/>
          <w:color w:val="000000"/>
          <w:sz w:val="26"/>
          <w:szCs w:val="26"/>
        </w:rPr>
      </w:pPr>
      <w:r>
        <w:rPr>
          <w:rFonts w:ascii="Cambria" w:hAnsi="Cambria"/>
          <w:b/>
          <w:bCs/>
          <w:color w:val="000000"/>
          <w:sz w:val="26"/>
          <w:szCs w:val="26"/>
        </w:rPr>
        <w:t xml:space="preserve">                             </w:t>
      </w:r>
      <w:r>
        <w:rPr>
          <w:rFonts w:ascii="Cambria" w:hAnsi="Cambria"/>
          <w:bCs/>
          <w:color w:val="000000"/>
          <w:sz w:val="26"/>
          <w:szCs w:val="26"/>
        </w:rPr>
        <w:t>CNPJ    11.938.604/0001-08</w:t>
      </w:r>
      <w:r>
        <w:rPr>
          <w:rFonts w:ascii="Cambria" w:hAnsi="Cambria"/>
          <w:color w:val="000000"/>
          <w:sz w:val="26"/>
          <w:szCs w:val="26"/>
        </w:rPr>
        <w:t>Áurea, 26 de setembro de 2022.</w:t>
      </w:r>
    </w:p>
    <w:p w:rsidR="00506CA9" w:rsidRDefault="00506CA9" w:rsidP="00506CA9">
      <w:pPr>
        <w:tabs>
          <w:tab w:val="left" w:pos="0"/>
        </w:tabs>
        <w:rPr>
          <w:rFonts w:ascii="Cambria" w:hAnsi="Cambria"/>
          <w:color w:val="000000"/>
          <w:sz w:val="26"/>
          <w:szCs w:val="26"/>
        </w:rPr>
      </w:pPr>
    </w:p>
    <w:p w:rsidR="00506CA9" w:rsidRDefault="00506CA9" w:rsidP="00506CA9">
      <w:pPr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Antônio Jorge </w:t>
      </w:r>
      <w:proofErr w:type="spellStart"/>
      <w:r>
        <w:rPr>
          <w:b/>
          <w:color w:val="000000"/>
          <w:sz w:val="26"/>
          <w:szCs w:val="26"/>
        </w:rPr>
        <w:t>Slussarek</w:t>
      </w:r>
      <w:proofErr w:type="spellEnd"/>
    </w:p>
    <w:p w:rsidR="00506CA9" w:rsidRDefault="00506CA9" w:rsidP="00506CA9">
      <w:pPr>
        <w:tabs>
          <w:tab w:val="left" w:pos="0"/>
        </w:tabs>
        <w:jc w:val="center"/>
        <w:rPr>
          <w:b/>
          <w:bCs/>
          <w:sz w:val="26"/>
          <w:szCs w:val="26"/>
        </w:rPr>
      </w:pPr>
      <w:r>
        <w:rPr>
          <w:b/>
          <w:color w:val="000000"/>
          <w:sz w:val="26"/>
          <w:szCs w:val="26"/>
        </w:rPr>
        <w:t>Prefeito Municipal</w:t>
      </w:r>
    </w:p>
    <w:p w:rsidR="00506CA9" w:rsidRDefault="00506CA9" w:rsidP="00506CA9">
      <w:pPr>
        <w:jc w:val="center"/>
        <w:rPr>
          <w:rFonts w:ascii="Cambria" w:hAnsi="Cambria"/>
          <w:color w:val="000000"/>
          <w:sz w:val="26"/>
          <w:szCs w:val="26"/>
        </w:rPr>
      </w:pPr>
    </w:p>
    <w:p w:rsidR="00506CA9" w:rsidRDefault="00506CA9" w:rsidP="00506CA9">
      <w:pPr>
        <w:rPr>
          <w:sz w:val="26"/>
          <w:szCs w:val="26"/>
        </w:rPr>
      </w:pPr>
    </w:p>
    <w:p w:rsidR="00506CA9" w:rsidRDefault="00506CA9" w:rsidP="00506CA9">
      <w:pPr>
        <w:jc w:val="both"/>
        <w:rPr>
          <w:sz w:val="24"/>
          <w:szCs w:val="24"/>
        </w:rPr>
      </w:pPr>
    </w:p>
    <w:p w:rsidR="00506CA9" w:rsidRDefault="00506CA9" w:rsidP="00506CA9">
      <w:pPr>
        <w:jc w:val="both"/>
        <w:rPr>
          <w:sz w:val="24"/>
          <w:szCs w:val="24"/>
        </w:rPr>
      </w:pPr>
    </w:p>
    <w:p w:rsidR="002751D6" w:rsidRDefault="00117C3C"/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A9"/>
    <w:rsid w:val="0007378A"/>
    <w:rsid w:val="00117C3C"/>
    <w:rsid w:val="00506CA9"/>
    <w:rsid w:val="00B1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DAEC"/>
  <w15:chartTrackingRefBased/>
  <w15:docId w15:val="{97DF98B7-A8B3-4DE9-A2ED-FEDD427A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7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2</cp:revision>
  <dcterms:created xsi:type="dcterms:W3CDTF">2022-09-26T11:56:00Z</dcterms:created>
  <dcterms:modified xsi:type="dcterms:W3CDTF">2022-09-26T14:07:00Z</dcterms:modified>
</cp:coreProperties>
</file>