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7D7C8E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7D7C8E" w:rsidRPr="007D7C8E">
        <w:rPr>
          <w:color w:val="000000"/>
          <w:kern w:val="0"/>
          <w:sz w:val="26"/>
          <w:szCs w:val="26"/>
        </w:rPr>
        <w:t>MK PRODUTOS MÉDICO HOSPITALARES LTDA-EPP</w:t>
      </w:r>
      <w:r w:rsidR="007D7C8E" w:rsidRPr="007D7C8E">
        <w:rPr>
          <w:color w:val="000000"/>
          <w:kern w:val="0"/>
          <w:sz w:val="26"/>
          <w:szCs w:val="26"/>
        </w:rPr>
        <w:t xml:space="preserve">, </w:t>
      </w:r>
      <w:r w:rsidR="007D7C8E" w:rsidRPr="007D7C8E">
        <w:rPr>
          <w:color w:val="000000"/>
          <w:kern w:val="0"/>
          <w:sz w:val="26"/>
          <w:szCs w:val="26"/>
        </w:rPr>
        <w:t>CNPJ 00.411.441/0001-86</w:t>
      </w:r>
      <w:r w:rsidR="007D7C8E" w:rsidRPr="007D7C8E">
        <w:rPr>
          <w:color w:val="000000"/>
          <w:kern w:val="0"/>
          <w:sz w:val="26"/>
          <w:szCs w:val="26"/>
        </w:rPr>
        <w:t xml:space="preserve">, com sede à </w:t>
      </w:r>
      <w:r w:rsidR="007D7C8E" w:rsidRPr="007D7C8E">
        <w:rPr>
          <w:color w:val="000000"/>
          <w:kern w:val="0"/>
          <w:sz w:val="26"/>
          <w:szCs w:val="26"/>
        </w:rPr>
        <w:t>Av. Salvador Franca 1242/203</w:t>
      </w:r>
      <w:r w:rsidR="007D7C8E" w:rsidRPr="007D7C8E">
        <w:rPr>
          <w:color w:val="000000"/>
          <w:kern w:val="0"/>
          <w:sz w:val="26"/>
          <w:szCs w:val="26"/>
        </w:rPr>
        <w:t xml:space="preserve">, na cidade de </w:t>
      </w:r>
      <w:r w:rsidR="007D7C8E" w:rsidRPr="007D7C8E">
        <w:rPr>
          <w:color w:val="000000"/>
          <w:kern w:val="0"/>
          <w:sz w:val="26"/>
          <w:szCs w:val="26"/>
        </w:rPr>
        <w:t>Porto Alegre</w:t>
      </w:r>
      <w:r w:rsidR="007D7C8E" w:rsidRPr="007D7C8E">
        <w:rPr>
          <w:color w:val="000000"/>
          <w:kern w:val="0"/>
          <w:sz w:val="26"/>
          <w:szCs w:val="26"/>
        </w:rPr>
        <w:t xml:space="preserve">/RS CEP </w:t>
      </w:r>
      <w:r w:rsidR="007D7C8E" w:rsidRPr="007D7C8E">
        <w:rPr>
          <w:color w:val="000000"/>
          <w:kern w:val="0"/>
          <w:sz w:val="26"/>
          <w:szCs w:val="26"/>
        </w:rPr>
        <w:t>90.690-000</w:t>
      </w:r>
      <w:r w:rsidR="005D0442" w:rsidRPr="0069181C">
        <w:rPr>
          <w:color w:val="000000"/>
          <w:kern w:val="0"/>
          <w:sz w:val="26"/>
          <w:szCs w:val="26"/>
        </w:rPr>
        <w:t>,</w:t>
      </w:r>
      <w:r w:rsidRPr="0069181C">
        <w:rPr>
          <w:color w:val="000000"/>
          <w:kern w:val="0"/>
          <w:sz w:val="26"/>
          <w:szCs w:val="26"/>
        </w:rPr>
        <w:t xml:space="preserve"> neste ato por seu representante</w:t>
      </w:r>
      <w:r w:rsidRPr="00CD3432">
        <w:rPr>
          <w:color w:val="000000"/>
          <w:kern w:val="0"/>
          <w:sz w:val="26"/>
          <w:szCs w:val="26"/>
        </w:rPr>
        <w:t xml:space="preserve"> legal, firmam o presente contrato mediante as seguintes cláusulas e condições:</w:t>
      </w:r>
    </w:p>
    <w:p w:rsidR="00EA70C0" w:rsidRPr="0069181C" w:rsidRDefault="00EA70C0" w:rsidP="0069181C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5F38" w:rsidRDefault="003440C1" w:rsidP="00375F38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11   CETOPROFENO EV 100 MG/ML                     300,0000 AP             4,5000         1.350,00</w:t>
      </w:r>
      <w:r>
        <w:rPr>
          <w:rFonts w:ascii="Courier New" w:hAnsi="Courier New"/>
          <w:sz w:val="16"/>
          <w:szCs w:val="16"/>
        </w:rPr>
        <w:br/>
        <w:t xml:space="preserve">       Código do Produto: 8496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cristália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24   DOLANTINA 50 MG/ML                            60,0000 AP             2,9500           177,00</w:t>
      </w:r>
      <w:r>
        <w:rPr>
          <w:rFonts w:ascii="Courier New" w:hAnsi="Courier New"/>
          <w:sz w:val="16"/>
          <w:szCs w:val="16"/>
        </w:rPr>
        <w:br/>
        <w:t xml:space="preserve">       Código do Produto: 8501</w:t>
      </w:r>
      <w:r>
        <w:rPr>
          <w:rFonts w:ascii="Courier New" w:hAnsi="Courier New"/>
          <w:sz w:val="16"/>
          <w:szCs w:val="16"/>
        </w:rPr>
        <w:br/>
        <w:t xml:space="preserve">       Marca: U.Q.</w:t>
      </w:r>
      <w:r>
        <w:rPr>
          <w:rFonts w:ascii="Courier New" w:hAnsi="Courier New"/>
          <w:sz w:val="16"/>
          <w:szCs w:val="16"/>
        </w:rPr>
        <w:br/>
        <w:t xml:space="preserve">  39   LIDOCAINA  GEL 2% 30G                        100,0000 FR             1,9800           198,00</w:t>
      </w:r>
      <w:r>
        <w:rPr>
          <w:rFonts w:ascii="Courier New" w:hAnsi="Courier New"/>
          <w:sz w:val="16"/>
          <w:szCs w:val="16"/>
        </w:rPr>
        <w:br/>
        <w:t xml:space="preserve">       Código do Produto: 8450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hipolabor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49   SULFATO DE MORFINA 10MG/ML - AMP C/           50,0000 AP             2,4500           122,50</w:t>
      </w:r>
      <w:r>
        <w:rPr>
          <w:rFonts w:ascii="Courier New" w:hAnsi="Courier New"/>
          <w:sz w:val="16"/>
          <w:szCs w:val="16"/>
        </w:rPr>
        <w:br/>
        <w:t xml:space="preserve">       1ML</w:t>
      </w:r>
      <w:r>
        <w:rPr>
          <w:rFonts w:ascii="Courier New" w:hAnsi="Courier New"/>
          <w:sz w:val="16"/>
          <w:szCs w:val="16"/>
        </w:rPr>
        <w:br/>
        <w:t xml:space="preserve">       Código do Produto: 7576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hipolabor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56   AGUA DESTILADA 5 ML                          500,0000 FR             0,2100           105,00</w:t>
      </w:r>
      <w:r>
        <w:rPr>
          <w:rFonts w:ascii="Courier New" w:hAnsi="Courier New"/>
          <w:sz w:val="16"/>
          <w:szCs w:val="16"/>
        </w:rPr>
        <w:br/>
        <w:t xml:space="preserve">       Código do Produto: 8454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isofarma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79   CATETER INTRA VENOSO ABBOCATH Nº  14          30,0000 UN             0,8200            24,60</w:t>
      </w:r>
      <w:r>
        <w:rPr>
          <w:rFonts w:ascii="Courier New" w:hAnsi="Courier New"/>
          <w:sz w:val="16"/>
          <w:szCs w:val="16"/>
        </w:rPr>
        <w:br/>
        <w:t xml:space="preserve">       Código do Produto: 8460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solidor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80   CATETER INTRA VENOSO ABBOCATH Nº 16           20,0000 UN             0,8200            16,40</w:t>
      </w:r>
      <w:r>
        <w:rPr>
          <w:rFonts w:ascii="Courier New" w:hAnsi="Courier New"/>
          <w:sz w:val="16"/>
          <w:szCs w:val="16"/>
        </w:rPr>
        <w:br/>
        <w:t xml:space="preserve">       Código do Produto: 8461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solidor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81   CATETER INTRA VENOSO ABBOCATH Nº 18          100,0000 UN             0,8200            82,00</w:t>
      </w:r>
      <w:r>
        <w:rPr>
          <w:rFonts w:ascii="Courier New" w:hAnsi="Courier New"/>
          <w:sz w:val="16"/>
          <w:szCs w:val="16"/>
        </w:rPr>
        <w:br/>
        <w:t xml:space="preserve">       Código do Produto: 8462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solidor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 82   CATETER INTRA VENOSO ABBOCATH Nº 20          400,0000 UN             0,8200           328,00</w:t>
      </w:r>
      <w:r>
        <w:rPr>
          <w:rFonts w:ascii="Courier New" w:hAnsi="Courier New"/>
          <w:sz w:val="16"/>
          <w:szCs w:val="16"/>
        </w:rPr>
        <w:br/>
        <w:t xml:space="preserve">       Código do Produto: 8463</w:t>
      </w:r>
      <w:r>
        <w:rPr>
          <w:rFonts w:ascii="Courier New" w:hAnsi="Courier New"/>
          <w:sz w:val="16"/>
          <w:szCs w:val="16"/>
        </w:rPr>
        <w:br/>
        <w:t xml:space="preserve">       Marca: labor</w:t>
      </w:r>
      <w:r>
        <w:rPr>
          <w:rFonts w:ascii="Courier New" w:hAnsi="Courier New"/>
          <w:sz w:val="16"/>
          <w:szCs w:val="16"/>
        </w:rPr>
        <w:br/>
        <w:t xml:space="preserve">  83   CATETER INTRA VENOSO ABBOCATH Nº 22          300,0000 UN             0,8200           246,00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Código do Produto: 8464</w:t>
      </w:r>
      <w:r>
        <w:rPr>
          <w:rFonts w:ascii="Courier New" w:hAnsi="Courier New"/>
          <w:sz w:val="16"/>
          <w:szCs w:val="16"/>
        </w:rPr>
        <w:br/>
        <w:t xml:space="preserve">       Marca: labor</w:t>
      </w:r>
      <w:r>
        <w:rPr>
          <w:rFonts w:ascii="Courier New" w:hAnsi="Courier New"/>
          <w:sz w:val="16"/>
          <w:szCs w:val="16"/>
        </w:rPr>
        <w:br/>
        <w:t xml:space="preserve"> 100   ESPARADRAPO 10CM X  4,5 M                     50,0000 UN             4,2000           210,00</w:t>
      </w:r>
      <w:r>
        <w:rPr>
          <w:rFonts w:ascii="Courier New" w:hAnsi="Courier New"/>
          <w:sz w:val="16"/>
          <w:szCs w:val="16"/>
        </w:rPr>
        <w:br/>
        <w:t xml:space="preserve">       Código do Produto: 884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cral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121   LÂMINA BISTURI Nº 11 CAIXA C/100               5,0000 CX             0,2200             1,10</w:t>
      </w:r>
      <w:r>
        <w:rPr>
          <w:rFonts w:ascii="Courier New" w:hAnsi="Courier New"/>
          <w:sz w:val="16"/>
          <w:szCs w:val="16"/>
        </w:rPr>
        <w:br/>
        <w:t xml:space="preserve">       Código do Produto: 10374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 xml:space="preserve">: </w:t>
      </w:r>
      <w:proofErr w:type="spellStart"/>
      <w:r>
        <w:rPr>
          <w:rFonts w:ascii="Courier New" w:hAnsi="Courier New"/>
          <w:sz w:val="16"/>
          <w:szCs w:val="16"/>
        </w:rPr>
        <w:t>cirublade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122   LÂMINA BISTURI  Nº15  CX C/100                 6,0000 CX             0,2200             1,32</w:t>
      </w:r>
      <w:r>
        <w:rPr>
          <w:rFonts w:ascii="Courier New" w:hAnsi="Courier New"/>
          <w:sz w:val="16"/>
          <w:szCs w:val="16"/>
        </w:rPr>
        <w:br/>
        <w:t xml:space="preserve">       Código do Produto: 894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cirublade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125   LATEX SILICONIZADO PARA OXIGÊNIO              20,0000 MT             4,5000            90,00</w:t>
      </w:r>
      <w:r>
        <w:rPr>
          <w:rFonts w:ascii="Courier New" w:hAnsi="Courier New"/>
          <w:sz w:val="16"/>
          <w:szCs w:val="16"/>
        </w:rPr>
        <w:br/>
        <w:t xml:space="preserve">       Código do Produto: 1241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silveruber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138   MICROPORE 2,5CM X 10M  P/CURATIVO            200,0000 UN             1,4900           298,00</w:t>
      </w:r>
      <w:r>
        <w:rPr>
          <w:rFonts w:ascii="Courier New" w:hAnsi="Courier New"/>
          <w:sz w:val="16"/>
          <w:szCs w:val="16"/>
        </w:rPr>
        <w:br/>
        <w:t xml:space="preserve">       Código do Produto: 8477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curapore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145   SONDA ENDOTRAQUEAL ORAL/NASAL C/CUFF          10,0000 UN             3,7000            37,00</w:t>
      </w:r>
      <w:r>
        <w:rPr>
          <w:rFonts w:ascii="Courier New" w:hAnsi="Courier New"/>
          <w:sz w:val="16"/>
          <w:szCs w:val="16"/>
        </w:rPr>
        <w:br/>
        <w:t xml:space="preserve">       N° 6.0</w:t>
      </w:r>
      <w:r>
        <w:rPr>
          <w:rFonts w:ascii="Courier New" w:hAnsi="Courier New"/>
          <w:sz w:val="16"/>
          <w:szCs w:val="16"/>
        </w:rPr>
        <w:br/>
        <w:t xml:space="preserve">       Código do Produto: 4303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solidor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146   SONDA ENDOTRAQUEAL ORAL/NASAL C/CUFF          10,0000 UN             3,7000            37,00</w:t>
      </w:r>
      <w:r>
        <w:rPr>
          <w:rFonts w:ascii="Courier New" w:hAnsi="Courier New"/>
          <w:sz w:val="16"/>
          <w:szCs w:val="16"/>
        </w:rPr>
        <w:br/>
        <w:t xml:space="preserve">       Nº 6.5</w:t>
      </w:r>
      <w:r>
        <w:rPr>
          <w:rFonts w:ascii="Courier New" w:hAnsi="Courier New"/>
          <w:sz w:val="16"/>
          <w:szCs w:val="16"/>
        </w:rPr>
        <w:br/>
        <w:t xml:space="preserve">       Código do Produto: 8524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solidor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150   SONDA ENDOTRAQUEAL ORAL/NASAL C/CUFF          10,0000 UN             3,7000            37,00</w:t>
      </w:r>
      <w:r>
        <w:rPr>
          <w:rFonts w:ascii="Courier New" w:hAnsi="Courier New"/>
          <w:sz w:val="16"/>
          <w:szCs w:val="16"/>
        </w:rPr>
        <w:br/>
        <w:t xml:space="preserve">       N° 8.5</w:t>
      </w:r>
      <w:r>
        <w:rPr>
          <w:rFonts w:ascii="Courier New" w:hAnsi="Courier New"/>
          <w:sz w:val="16"/>
          <w:szCs w:val="16"/>
        </w:rPr>
        <w:br/>
        <w:t xml:space="preserve">       Código do Produto: 4304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cirutraqueal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161   SONDA P/ALIMENT. ENTERAL C/FIO GUIA           10,0000 UN            10,7000           107,00</w:t>
      </w:r>
      <w:r>
        <w:rPr>
          <w:rFonts w:ascii="Courier New" w:hAnsi="Courier New"/>
          <w:sz w:val="16"/>
          <w:szCs w:val="16"/>
        </w:rPr>
        <w:br/>
        <w:t xml:space="preserve">       ADULTO</w:t>
      </w:r>
      <w:proofErr w:type="gramStart"/>
      <w:r>
        <w:rPr>
          <w:rFonts w:ascii="Courier New" w:hAnsi="Courier New"/>
          <w:sz w:val="16"/>
          <w:szCs w:val="16"/>
        </w:rPr>
        <w:t xml:space="preserve">  </w:t>
      </w:r>
      <w:proofErr w:type="gramEnd"/>
      <w:r>
        <w:rPr>
          <w:rFonts w:ascii="Courier New" w:hAnsi="Courier New"/>
          <w:sz w:val="16"/>
          <w:szCs w:val="16"/>
        </w:rPr>
        <w:t>N°12  120CM</w:t>
      </w:r>
      <w:r>
        <w:rPr>
          <w:rFonts w:ascii="Courier New" w:hAnsi="Courier New"/>
          <w:sz w:val="16"/>
          <w:szCs w:val="16"/>
        </w:rPr>
        <w:br/>
        <w:t xml:space="preserve">       Código do Produto: 6066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solumed</w:t>
      </w:r>
      <w:proofErr w:type="spellEnd"/>
      <w:r>
        <w:rPr>
          <w:rFonts w:ascii="Courier New" w:hAnsi="Courier New"/>
          <w:sz w:val="16"/>
          <w:szCs w:val="16"/>
        </w:rPr>
        <w:br/>
        <w:t xml:space="preserve"> 181   SORO RINGER LACTATO SISTEMA FECHADO           50,0000 FR             5,3800           269,00</w:t>
      </w:r>
      <w:r>
        <w:rPr>
          <w:rFonts w:ascii="Courier New" w:hAnsi="Courier New"/>
          <w:sz w:val="16"/>
          <w:szCs w:val="16"/>
        </w:rPr>
        <w:br/>
        <w:t xml:space="preserve">       1000 ML</w:t>
      </w:r>
      <w:r>
        <w:rPr>
          <w:rFonts w:ascii="Courier New" w:hAnsi="Courier New"/>
          <w:sz w:val="16"/>
          <w:szCs w:val="16"/>
        </w:rPr>
        <w:br/>
        <w:t xml:space="preserve">       Código do Produto: 911</w:t>
      </w:r>
      <w:r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>
        <w:rPr>
          <w:rFonts w:ascii="Courier New" w:hAnsi="Courier New"/>
          <w:sz w:val="16"/>
          <w:szCs w:val="16"/>
        </w:rPr>
        <w:t>fresenius</w:t>
      </w:r>
      <w:proofErr w:type="spellEnd"/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bookmarkStart w:id="0" w:name="_GoBack"/>
      <w:r w:rsidRPr="003440C1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3.736,92</w:t>
      </w:r>
      <w:r w:rsidRPr="003440C1">
        <w:rPr>
          <w:rFonts w:ascii="Courier New" w:hAnsi="Courier New"/>
          <w:b/>
          <w:sz w:val="16"/>
          <w:szCs w:val="16"/>
        </w:rPr>
        <w:br/>
      </w:r>
      <w:bookmarkEnd w:id="0"/>
    </w:p>
    <w:p w:rsidR="00CD3432" w:rsidRDefault="00CD3432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lastRenderedPageBreak/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lastRenderedPageBreak/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7D7C8E" w:rsidRPr="007D7C8E" w:rsidRDefault="007D7C8E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7D7C8E">
        <w:rPr>
          <w:b/>
          <w:color w:val="000000"/>
          <w:kern w:val="0"/>
          <w:sz w:val="26"/>
          <w:szCs w:val="26"/>
        </w:rPr>
        <w:t>MK PRODUTOS MÉDICO HOSPITALARES LTDA-EPP</w:t>
      </w:r>
      <w:r w:rsidRPr="007D7C8E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</w:p>
    <w:p w:rsidR="005D0442" w:rsidRPr="00CD3432" w:rsidRDefault="005D0442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181C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6177-D5A8-4483-8863-ADAD90D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2016-05-13T18:17:00Z</cp:lastPrinted>
  <dcterms:created xsi:type="dcterms:W3CDTF">2016-05-13T18:20:00Z</dcterms:created>
  <dcterms:modified xsi:type="dcterms:W3CDTF">2016-05-13T18:20:00Z</dcterms:modified>
</cp:coreProperties>
</file>