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94" w:rsidRDefault="00510794" w:rsidP="00510794">
      <w:pPr>
        <w:pStyle w:val="TextosemFormatao"/>
        <w:jc w:val="center"/>
        <w:rPr>
          <w:rFonts w:ascii="Bookman Old Style" w:hAnsi="Bookman Old Style"/>
          <w:b/>
          <w:bCs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Cs/>
          <w:sz w:val="24"/>
          <w:szCs w:val="24"/>
        </w:rPr>
        <w:t>EXTRATO DE REVOGAÇÃO DO PROCESSO LICITATÓRIO Nº119 -</w:t>
      </w:r>
      <w:r>
        <w:rPr>
          <w:rFonts w:ascii="Bookman Old Style" w:hAnsi="Bookman Old Style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Bookman Old Style" w:hAnsi="Bookman Old Style" w:cstheme="minorHAnsi"/>
          <w:b/>
          <w:sz w:val="24"/>
          <w:szCs w:val="24"/>
        </w:rPr>
        <w:t>REGISTRO POR OUTRO ÓRGÃO Nº 021/2023, E O ATO DE ADESÃO A ATA DE REGISTRO DE PREÇOS DO PREGÃO ELETRÔNICO Nº 005/2023 – CIRAU</w:t>
      </w:r>
      <w:r>
        <w:rPr>
          <w:rFonts w:ascii="Bookman Old Style" w:hAnsi="Bookman Old Style"/>
          <w:b/>
          <w:bCs/>
          <w:iCs/>
          <w:sz w:val="24"/>
          <w:szCs w:val="24"/>
          <w:u w:val="single"/>
        </w:rPr>
        <w:t xml:space="preserve"> </w:t>
      </w:r>
    </w:p>
    <w:p w:rsidR="00510794" w:rsidRDefault="00510794" w:rsidP="00510794">
      <w:pPr>
        <w:pStyle w:val="TextosemFormatao"/>
        <w:jc w:val="center"/>
        <w:rPr>
          <w:rFonts w:ascii="Bookman Old Style" w:hAnsi="Bookman Old Style"/>
          <w:bCs/>
          <w:iCs/>
          <w:sz w:val="24"/>
          <w:szCs w:val="24"/>
          <w:u w:val="single"/>
        </w:rPr>
      </w:pPr>
    </w:p>
    <w:p w:rsidR="00510794" w:rsidRDefault="00510794" w:rsidP="00510794">
      <w:pPr>
        <w:pStyle w:val="TextosemFormatao"/>
        <w:spacing w:line="276" w:lineRule="auto"/>
        <w:jc w:val="center"/>
        <w:rPr>
          <w:rFonts w:ascii="Bookman Old Style" w:hAnsi="Bookman Old Style"/>
          <w:bCs/>
          <w:iCs/>
          <w:sz w:val="24"/>
          <w:szCs w:val="24"/>
          <w:u w:val="single"/>
        </w:rPr>
      </w:pPr>
    </w:p>
    <w:p w:rsidR="00510794" w:rsidRDefault="00510794" w:rsidP="00510794">
      <w:pPr>
        <w:tabs>
          <w:tab w:val="left" w:pos="0"/>
        </w:tabs>
        <w:spacing w:line="276" w:lineRule="auto"/>
        <w:ind w:firstLine="24"/>
        <w:jc w:val="both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O Município de Áurea, Estado do Rio Grande do Sul, torna público para o conhecimento dos interessados, que em conformidade com a Lei Federal nº 8.666/93 e suas alterações, </w:t>
      </w:r>
      <w:r>
        <w:rPr>
          <w:rFonts w:ascii="Bookman Old Style" w:hAnsi="Bookman Old Style"/>
          <w:b/>
          <w:bCs/>
          <w:iCs/>
          <w:sz w:val="24"/>
          <w:szCs w:val="24"/>
          <w:u w:val="single"/>
        </w:rPr>
        <w:t>COMUNICA</w:t>
      </w:r>
      <w:r>
        <w:rPr>
          <w:rFonts w:ascii="Bookman Old Style" w:hAnsi="Bookman Old Style"/>
          <w:bCs/>
          <w:iCs/>
          <w:sz w:val="24"/>
          <w:szCs w:val="24"/>
        </w:rPr>
        <w:t xml:space="preserve"> que o Processo Licitatório nº 119/2023 – </w:t>
      </w:r>
      <w:r>
        <w:rPr>
          <w:rFonts w:ascii="Bookman Old Style" w:hAnsi="Bookman Old Style" w:cstheme="minorHAnsi"/>
          <w:sz w:val="24"/>
          <w:szCs w:val="24"/>
        </w:rPr>
        <w:t>Registro por Outro Órgão Nº 021/2023</w:t>
      </w:r>
      <w:r>
        <w:rPr>
          <w:rFonts w:ascii="Bookman Old Style" w:hAnsi="Bookman Old Style"/>
          <w:bCs/>
          <w:iCs/>
          <w:sz w:val="24"/>
          <w:szCs w:val="24"/>
        </w:rPr>
        <w:t xml:space="preserve">, e o ato de Adesão a Ata de Registro de Preços do Pregão Eletrônico nº 005/2023 – CIRAU e todos os atos decorrentes da ata de Registro de Preços fora </w:t>
      </w:r>
      <w:r>
        <w:rPr>
          <w:rFonts w:ascii="Bookman Old Style" w:hAnsi="Bookman Old Style"/>
          <w:b/>
          <w:bCs/>
          <w:iCs/>
          <w:sz w:val="24"/>
          <w:szCs w:val="24"/>
          <w:u w:val="single"/>
        </w:rPr>
        <w:t>REVOGADO</w:t>
      </w:r>
      <w:r>
        <w:rPr>
          <w:rFonts w:ascii="Bookman Old Style" w:hAnsi="Bookman Old Style"/>
          <w:b/>
          <w:bCs/>
          <w:iCs/>
          <w:sz w:val="24"/>
          <w:szCs w:val="24"/>
        </w:rPr>
        <w:t>,</w:t>
      </w:r>
      <w:r>
        <w:rPr>
          <w:rFonts w:ascii="Bookman Old Style" w:hAnsi="Bookman Old Style"/>
          <w:bCs/>
          <w:iCs/>
          <w:sz w:val="24"/>
          <w:szCs w:val="24"/>
        </w:rPr>
        <w:t xml:space="preserve"> por razões de manifesto interesse público, nos termos do art. 49, </w:t>
      </w:r>
      <w:r>
        <w:rPr>
          <w:rFonts w:ascii="Bookman Old Style" w:hAnsi="Bookman Old Style"/>
          <w:bCs/>
          <w:i/>
          <w:iCs/>
          <w:sz w:val="24"/>
          <w:szCs w:val="24"/>
        </w:rPr>
        <w:t>caput</w:t>
      </w:r>
      <w:r>
        <w:rPr>
          <w:rFonts w:ascii="Bookman Old Style" w:hAnsi="Bookman Old Style"/>
          <w:bCs/>
          <w:iCs/>
          <w:sz w:val="24"/>
          <w:szCs w:val="24"/>
        </w:rPr>
        <w:t xml:space="preserve"> da Lei Federal nº 8.666/93.</w:t>
      </w:r>
    </w:p>
    <w:p w:rsidR="00510794" w:rsidRDefault="00510794" w:rsidP="00510794">
      <w:pPr>
        <w:tabs>
          <w:tab w:val="left" w:pos="0"/>
        </w:tabs>
        <w:ind w:firstLine="24"/>
        <w:jc w:val="both"/>
        <w:rPr>
          <w:rFonts w:ascii="Bookman Old Style" w:hAnsi="Bookman Old Style"/>
          <w:bCs/>
          <w:iCs/>
          <w:sz w:val="24"/>
          <w:szCs w:val="24"/>
        </w:rPr>
      </w:pPr>
    </w:p>
    <w:p w:rsidR="00510794" w:rsidRDefault="00510794" w:rsidP="00510794">
      <w:pPr>
        <w:tabs>
          <w:tab w:val="left" w:pos="0"/>
        </w:tabs>
        <w:ind w:firstLine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 xml:space="preserve">Áurea, 19 de dezembro de 2023. </w:t>
      </w:r>
    </w:p>
    <w:p w:rsidR="00510794" w:rsidRDefault="00510794" w:rsidP="00510794">
      <w:pPr>
        <w:tabs>
          <w:tab w:val="left" w:pos="0"/>
        </w:tabs>
        <w:ind w:firstLine="24"/>
        <w:jc w:val="both"/>
        <w:rPr>
          <w:rFonts w:ascii="Bookman Old Style" w:hAnsi="Bookman Old Style"/>
          <w:sz w:val="24"/>
          <w:szCs w:val="24"/>
        </w:rPr>
      </w:pPr>
    </w:p>
    <w:p w:rsidR="00510794" w:rsidRDefault="00510794" w:rsidP="00510794">
      <w:pPr>
        <w:tabs>
          <w:tab w:val="left" w:pos="0"/>
        </w:tabs>
        <w:ind w:firstLine="24"/>
        <w:jc w:val="both"/>
        <w:rPr>
          <w:rFonts w:ascii="Bookman Old Style" w:hAnsi="Bookman Old Style"/>
          <w:sz w:val="24"/>
          <w:szCs w:val="24"/>
        </w:rPr>
      </w:pPr>
    </w:p>
    <w:p w:rsidR="00510794" w:rsidRDefault="00510794" w:rsidP="00510794">
      <w:pPr>
        <w:tabs>
          <w:tab w:val="left" w:pos="0"/>
        </w:tabs>
        <w:ind w:firstLine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</w:t>
      </w:r>
      <w:proofErr w:type="spellStart"/>
      <w:r>
        <w:rPr>
          <w:rFonts w:ascii="Bookman Old Style" w:hAnsi="Bookman Old Style"/>
          <w:sz w:val="24"/>
          <w:szCs w:val="24"/>
        </w:rPr>
        <w:t>Antonio</w:t>
      </w:r>
      <w:proofErr w:type="spellEnd"/>
      <w:r>
        <w:rPr>
          <w:rFonts w:ascii="Bookman Old Style" w:hAnsi="Bookman Old Style"/>
          <w:sz w:val="24"/>
          <w:szCs w:val="24"/>
        </w:rPr>
        <w:t xml:space="preserve"> Jorge </w:t>
      </w:r>
      <w:proofErr w:type="spellStart"/>
      <w:r>
        <w:rPr>
          <w:rFonts w:ascii="Bookman Old Style" w:hAnsi="Bookman Old Style"/>
          <w:sz w:val="24"/>
          <w:szCs w:val="24"/>
        </w:rPr>
        <w:t>Slussarek</w:t>
      </w:r>
      <w:proofErr w:type="spellEnd"/>
    </w:p>
    <w:p w:rsidR="00510794" w:rsidRDefault="00510794" w:rsidP="00510794">
      <w:pPr>
        <w:tabs>
          <w:tab w:val="left" w:pos="0"/>
        </w:tabs>
        <w:ind w:firstLine="2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Prefeito Municipal</w:t>
      </w:r>
    </w:p>
    <w:p w:rsidR="00510794" w:rsidRDefault="00510794" w:rsidP="00510794">
      <w:pPr>
        <w:rPr>
          <w:rFonts w:ascii="Bookman Old Style" w:hAnsi="Bookman Old Style"/>
        </w:rPr>
      </w:pPr>
    </w:p>
    <w:p w:rsidR="00510794" w:rsidRDefault="00510794" w:rsidP="00510794">
      <w:pPr>
        <w:rPr>
          <w:rFonts w:ascii="Bookman Old Style" w:hAnsi="Bookman Old Style"/>
        </w:rPr>
      </w:pPr>
    </w:p>
    <w:p w:rsidR="00510794" w:rsidRDefault="00510794" w:rsidP="00510794">
      <w:pPr>
        <w:rPr>
          <w:rFonts w:ascii="Bookman Old Style" w:hAnsi="Bookman Old Style"/>
        </w:rPr>
      </w:pPr>
    </w:p>
    <w:p w:rsidR="00510794" w:rsidRDefault="00510794" w:rsidP="00510794">
      <w:pPr>
        <w:rPr>
          <w:rFonts w:ascii="Bookman Old Style" w:hAnsi="Bookman Old Style"/>
        </w:rPr>
      </w:pPr>
    </w:p>
    <w:p w:rsidR="002751D6" w:rsidRDefault="00510794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94"/>
    <w:rsid w:val="0007378A"/>
    <w:rsid w:val="00510794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59FF0-CB75-439B-837D-9A7494A0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unhideWhenUsed/>
    <w:rsid w:val="00510794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10794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2023-12-19T19:14:00Z</dcterms:created>
  <dcterms:modified xsi:type="dcterms:W3CDTF">2023-12-19T19:14:00Z</dcterms:modified>
</cp:coreProperties>
</file>